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F" w:rsidRDefault="00964DBF" w:rsidP="00A11CFD">
      <w:pPr>
        <w:spacing w:line="680" w:lineRule="exact"/>
        <w:jc w:val="center"/>
        <w:rPr>
          <w:rFonts w:asciiTheme="majorEastAsia" w:eastAsiaTheme="majorEastAsia" w:hAnsiTheme="majorEastAsia" w:cs="宋体" w:hint="eastAsia"/>
          <w:sz w:val="44"/>
          <w:szCs w:val="44"/>
        </w:rPr>
      </w:pPr>
    </w:p>
    <w:p w:rsidR="00A11CFD" w:rsidRPr="00A11CFD" w:rsidRDefault="00A11CFD" w:rsidP="00A11CFD">
      <w:pPr>
        <w:spacing w:line="680" w:lineRule="exact"/>
        <w:jc w:val="center"/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</w:pPr>
      <w:r w:rsidRPr="00A11CFD">
        <w:rPr>
          <w:rFonts w:asciiTheme="majorEastAsia" w:eastAsiaTheme="majorEastAsia" w:hAnsiTheme="majorEastAsia" w:cs="宋体" w:hint="eastAsia"/>
          <w:sz w:val="44"/>
          <w:szCs w:val="44"/>
        </w:rPr>
        <w:t>温州市商务局转发</w:t>
      </w:r>
      <w:r w:rsidRPr="00A11CF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浙江省商务厅</w:t>
      </w:r>
    </w:p>
    <w:p w:rsidR="00A11CFD" w:rsidRPr="00A11CFD" w:rsidRDefault="00A11CFD" w:rsidP="00A11CFD">
      <w:pPr>
        <w:spacing w:line="680" w:lineRule="exact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A11CF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关于开展</w:t>
      </w:r>
      <w:r w:rsidRPr="00A11CFD">
        <w:rPr>
          <w:rFonts w:asciiTheme="majorEastAsia" w:eastAsiaTheme="majorEastAsia" w:hAnsiTheme="majorEastAsia"/>
          <w:color w:val="000000" w:themeColor="text1"/>
          <w:sz w:val="44"/>
          <w:szCs w:val="44"/>
        </w:rPr>
        <w:t>201</w:t>
      </w:r>
      <w:r w:rsidRPr="00A11CF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7年度“浙江出口名牌”培育及报送2016</w:t>
      </w:r>
      <w:r w:rsidRPr="00A11CFD">
        <w:rPr>
          <w:rFonts w:asciiTheme="majorEastAsia" w:eastAsiaTheme="majorEastAsia" w:hAnsiTheme="majorEastAsia" w:hint="eastAsia"/>
          <w:color w:val="000000" w:themeColor="text1"/>
          <w:spacing w:val="-4"/>
          <w:sz w:val="44"/>
          <w:szCs w:val="44"/>
        </w:rPr>
        <w:t>年度“浙江出口名牌”企业信息的通知</w:t>
      </w:r>
    </w:p>
    <w:p w:rsidR="00042D0D" w:rsidRDefault="00042D0D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964DBF" w:rsidRPr="00A11CFD" w:rsidRDefault="00964DBF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A11CFD" w:rsidRPr="00964DBF" w:rsidRDefault="00A11CFD" w:rsidP="00A11CFD">
      <w:pPr>
        <w:autoSpaceDN w:val="0"/>
        <w:spacing w:line="560" w:lineRule="exact"/>
        <w:rPr>
          <w:rFonts w:asciiTheme="minorEastAsia" w:eastAsiaTheme="minorEastAsia" w:hAnsiTheme="minorEastAsia" w:cs="宋体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各县（市、区）、市级功能区商务主管部门、有关市属企业：</w:t>
      </w:r>
    </w:p>
    <w:p w:rsidR="00A11CFD" w:rsidRPr="00964DBF" w:rsidRDefault="00A11CFD" w:rsidP="00C85A08">
      <w:pPr>
        <w:spacing w:line="680" w:lineRule="exact"/>
        <w:ind w:firstLineChars="200" w:firstLine="640"/>
        <w:rPr>
          <w:rFonts w:asciiTheme="minorEastAsia" w:eastAsiaTheme="minorEastAsia" w:hAnsiTheme="minorEastAsia" w:cs="宋体" w:hint="eastAsia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现将浙江省商务厅《浙江省</w:t>
      </w:r>
      <w:r w:rsidR="00C85A08" w:rsidRPr="00964DB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商务厅关于开展</w:t>
      </w:r>
      <w:r w:rsidR="00C85A08" w:rsidRPr="00964DBF">
        <w:rPr>
          <w:rFonts w:asciiTheme="minorEastAsia" w:eastAsiaTheme="minorEastAsia" w:hAnsiTheme="minorEastAsia"/>
          <w:color w:val="000000" w:themeColor="text1"/>
          <w:sz w:val="32"/>
          <w:szCs w:val="32"/>
        </w:rPr>
        <w:t>201</w:t>
      </w:r>
      <w:r w:rsidR="00C85A08" w:rsidRPr="00964DB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7年度“浙江出口名牌”培育及报送2016</w:t>
      </w:r>
      <w:r w:rsidR="00C85A08" w:rsidRPr="00964DBF">
        <w:rPr>
          <w:rFonts w:asciiTheme="minorEastAsia" w:eastAsiaTheme="minorEastAsia" w:hAnsiTheme="minorEastAsia" w:hint="eastAsia"/>
          <w:color w:val="000000" w:themeColor="text1"/>
          <w:spacing w:val="-4"/>
          <w:sz w:val="32"/>
          <w:szCs w:val="32"/>
        </w:rPr>
        <w:t>年度“浙江出口名牌”企业信息的通知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》（</w:t>
      </w:r>
      <w:r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浙商务发〔</w:t>
      </w:r>
      <w:r w:rsidR="00C85A08"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2017</w:t>
      </w:r>
      <w:r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〕</w:t>
      </w:r>
      <w:r w:rsidR="00C85A08"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116</w:t>
      </w:r>
      <w:r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号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 xml:space="preserve"> ）通知转发给你们，请遵照执行。</w:t>
      </w:r>
    </w:p>
    <w:p w:rsidR="000400EF" w:rsidRPr="00964DBF" w:rsidRDefault="00C85A08" w:rsidP="00C85A08">
      <w:pPr>
        <w:autoSpaceDN w:val="0"/>
        <w:spacing w:line="560" w:lineRule="exact"/>
        <w:ind w:firstLineChars="200" w:firstLine="640"/>
        <w:rPr>
          <w:rFonts w:asciiTheme="minorEastAsia" w:eastAsiaTheme="minorEastAsia" w:hAnsiTheme="minorEastAsia" w:cs="宋体" w:hint="eastAsia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请各县（市、区）、市级功能区商务主管部门积极组织符合条件的企业进行申报。资格条件、评审指标和评分标准参照附件1执行，并对申报品牌材料进行初步评分，将得分高于50分的品牌申报材料报市商务局外贸处，同时请认真做好2014年度“浙江出口名牌”的复核工作。</w:t>
      </w:r>
    </w:p>
    <w:p w:rsidR="00C85A08" w:rsidRPr="00964DBF" w:rsidRDefault="00C85A08" w:rsidP="00C85A08">
      <w:pPr>
        <w:autoSpaceDN w:val="0"/>
        <w:spacing w:line="560" w:lineRule="exact"/>
        <w:ind w:firstLineChars="200" w:firstLine="640"/>
        <w:rPr>
          <w:rFonts w:asciiTheme="minorEastAsia" w:eastAsiaTheme="minorEastAsia" w:hAnsiTheme="minorEastAsia" w:cs="宋体" w:hint="eastAsia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根据“浙江出口名牌”三年有效期的规定，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2014年的“浙江出口名牌”今年年底到期，请各地按申报资格条件及申报材料要求组织企业提交相关复核材料</w:t>
      </w:r>
      <w:r w:rsidR="000400EF" w:rsidRPr="00964DB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（复核企业未上报的请说明原因）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。申报及复核材料于</w:t>
      </w:r>
      <w:r w:rsidR="000400EF" w:rsidRPr="00964DBF">
        <w:rPr>
          <w:rFonts w:asciiTheme="minorEastAsia" w:eastAsiaTheme="minorEastAsia" w:hAnsiTheme="minorEastAsia" w:cs="宋体" w:hint="eastAsia"/>
          <w:sz w:val="32"/>
          <w:szCs w:val="32"/>
        </w:rPr>
        <w:t>8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月</w:t>
      </w:r>
      <w:r w:rsidR="000400EF" w:rsidRPr="00964DBF">
        <w:rPr>
          <w:rFonts w:asciiTheme="minorEastAsia" w:eastAsiaTheme="minorEastAsia" w:hAnsiTheme="minorEastAsia" w:cs="宋体" w:hint="eastAsia"/>
          <w:sz w:val="32"/>
          <w:szCs w:val="32"/>
        </w:rPr>
        <w:t>4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日前报市商务局外贸处，附件</w:t>
      </w:r>
      <w:r w:rsidR="000400EF" w:rsidRPr="00964DBF">
        <w:rPr>
          <w:rFonts w:asciiTheme="minorEastAsia" w:eastAsiaTheme="minorEastAsia" w:hAnsiTheme="minorEastAsia" w:cs="宋体" w:hint="eastAsia"/>
          <w:sz w:val="32"/>
          <w:szCs w:val="32"/>
        </w:rPr>
        <w:t>3、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4、5电子版发至405662011@qq.com邮箱。</w:t>
      </w:r>
    </w:p>
    <w:p w:rsidR="000400EF" w:rsidRPr="00964DBF" w:rsidRDefault="000400EF" w:rsidP="00964DBF">
      <w:pPr>
        <w:autoSpaceDN w:val="0"/>
        <w:spacing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lastRenderedPageBreak/>
        <w:t>联系人：</w:t>
      </w:r>
      <w:r w:rsidR="00964DBF" w:rsidRPr="00964DBF">
        <w:rPr>
          <w:rFonts w:asciiTheme="minorEastAsia" w:eastAsiaTheme="minorEastAsia" w:hAnsiTheme="minorEastAsia" w:cs="宋体" w:hint="eastAsia"/>
          <w:sz w:val="32"/>
          <w:szCs w:val="32"/>
        </w:rPr>
        <w:t>外贸处</w:t>
      </w: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 xml:space="preserve">葛东，严广 </w:t>
      </w:r>
    </w:p>
    <w:p w:rsidR="000400EF" w:rsidRPr="00964DBF" w:rsidRDefault="000400EF" w:rsidP="000400EF">
      <w:pPr>
        <w:autoSpaceDN w:val="0"/>
        <w:spacing w:line="560" w:lineRule="exact"/>
        <w:rPr>
          <w:rFonts w:asciiTheme="minorEastAsia" w:eastAsiaTheme="minorEastAsia" w:hAnsiTheme="minorEastAsia" w:cs="宋体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 xml:space="preserve">　　电话：88862873，88862872</w:t>
      </w:r>
    </w:p>
    <w:p w:rsidR="000400EF" w:rsidRPr="00964DBF" w:rsidRDefault="000400EF" w:rsidP="00C85A08">
      <w:pPr>
        <w:autoSpaceDN w:val="0"/>
        <w:spacing w:line="560" w:lineRule="exact"/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</w:p>
    <w:p w:rsidR="00C85A08" w:rsidRPr="00964DBF" w:rsidRDefault="00C85A08" w:rsidP="00C85A08">
      <w:pPr>
        <w:spacing w:line="68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964DBF" w:rsidRPr="00964DBF" w:rsidRDefault="00964DBF" w:rsidP="00964DBF">
      <w:pPr>
        <w:spacing w:line="680" w:lineRule="exact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>附件：浙江省</w:t>
      </w:r>
      <w:r w:rsidRPr="00964DB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商务厅关于开展</w:t>
      </w:r>
      <w:r w:rsidRPr="00964DBF">
        <w:rPr>
          <w:rFonts w:asciiTheme="minorEastAsia" w:eastAsiaTheme="minorEastAsia" w:hAnsiTheme="minorEastAsia"/>
          <w:color w:val="000000" w:themeColor="text1"/>
          <w:sz w:val="32"/>
          <w:szCs w:val="32"/>
        </w:rPr>
        <w:t>201</w:t>
      </w:r>
      <w:r w:rsidRPr="00964DB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7年度“浙江出口名牌”培育及报送2016</w:t>
      </w:r>
      <w:r w:rsidRPr="00964DBF">
        <w:rPr>
          <w:rFonts w:asciiTheme="minorEastAsia" w:eastAsiaTheme="minorEastAsia" w:hAnsiTheme="minorEastAsia" w:hint="eastAsia"/>
          <w:color w:val="000000" w:themeColor="text1"/>
          <w:spacing w:val="-4"/>
          <w:sz w:val="32"/>
          <w:szCs w:val="32"/>
        </w:rPr>
        <w:t>年度“浙江出口名牌”企业信息的通知</w:t>
      </w:r>
      <w:bookmarkStart w:id="0" w:name="_GoBack"/>
      <w:bookmarkEnd w:id="0"/>
    </w:p>
    <w:p w:rsidR="00964DBF" w:rsidRPr="00964DBF" w:rsidRDefault="00964DBF" w:rsidP="00964DBF">
      <w:pPr>
        <w:spacing w:line="540" w:lineRule="exact"/>
        <w:rPr>
          <w:rFonts w:asciiTheme="minorEastAsia" w:eastAsiaTheme="minorEastAsia" w:hAnsiTheme="minorEastAsia" w:cs="宋体"/>
          <w:bCs/>
          <w:sz w:val="32"/>
          <w:szCs w:val="32"/>
        </w:rPr>
      </w:pPr>
    </w:p>
    <w:p w:rsidR="00964DBF" w:rsidRPr="00964DBF" w:rsidRDefault="00964DBF" w:rsidP="00964DBF">
      <w:pPr>
        <w:autoSpaceDN w:val="0"/>
        <w:spacing w:line="432" w:lineRule="auto"/>
        <w:ind w:right="253"/>
        <w:rPr>
          <w:rFonts w:asciiTheme="minorEastAsia" w:eastAsiaTheme="minorEastAsia" w:hAnsiTheme="minorEastAsia" w:cs="宋体"/>
          <w:sz w:val="32"/>
          <w:szCs w:val="32"/>
        </w:rPr>
      </w:pPr>
    </w:p>
    <w:p w:rsidR="00964DBF" w:rsidRPr="00964DBF" w:rsidRDefault="00964DBF" w:rsidP="00964DBF">
      <w:pPr>
        <w:autoSpaceDN w:val="0"/>
        <w:spacing w:line="432" w:lineRule="auto"/>
        <w:ind w:right="253"/>
        <w:rPr>
          <w:rFonts w:asciiTheme="minorEastAsia" w:eastAsiaTheme="minorEastAsia" w:hAnsiTheme="minorEastAsia" w:cs="宋体"/>
          <w:sz w:val="32"/>
          <w:szCs w:val="32"/>
        </w:rPr>
      </w:pPr>
    </w:p>
    <w:p w:rsidR="00964DBF" w:rsidRPr="00964DBF" w:rsidRDefault="00964DBF" w:rsidP="00964DBF">
      <w:pPr>
        <w:autoSpaceDN w:val="0"/>
        <w:spacing w:line="432" w:lineRule="auto"/>
        <w:ind w:right="253"/>
        <w:rPr>
          <w:rFonts w:asciiTheme="minorEastAsia" w:eastAsiaTheme="minorEastAsia" w:hAnsiTheme="minorEastAsia" w:cs="宋体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 xml:space="preserve">                                 温州市商务局</w:t>
      </w:r>
    </w:p>
    <w:p w:rsidR="00964DBF" w:rsidRPr="00964DBF" w:rsidRDefault="00964DBF" w:rsidP="00964DBF">
      <w:pPr>
        <w:autoSpaceDN w:val="0"/>
        <w:spacing w:line="432" w:lineRule="auto"/>
        <w:rPr>
          <w:rFonts w:asciiTheme="minorEastAsia" w:eastAsiaTheme="minorEastAsia" w:hAnsiTheme="minorEastAsia" w:cs="宋体"/>
          <w:sz w:val="32"/>
          <w:szCs w:val="32"/>
        </w:rPr>
      </w:pPr>
      <w:r w:rsidRPr="00964DBF">
        <w:rPr>
          <w:rFonts w:asciiTheme="minorEastAsia" w:eastAsiaTheme="minorEastAsia" w:hAnsiTheme="minorEastAsia" w:cs="宋体" w:hint="eastAsia"/>
          <w:sz w:val="32"/>
          <w:szCs w:val="32"/>
        </w:rPr>
        <w:t xml:space="preserve">                                 2017年7月13日</w:t>
      </w:r>
    </w:p>
    <w:p w:rsidR="00A11CFD" w:rsidRPr="00C85A08" w:rsidRDefault="00A11CFD">
      <w:pPr>
        <w:rPr>
          <w:rFonts w:asciiTheme="minorEastAsia" w:eastAsiaTheme="minorEastAsia" w:hAnsiTheme="minorEastAsia"/>
          <w:sz w:val="32"/>
          <w:szCs w:val="32"/>
        </w:rPr>
      </w:pPr>
    </w:p>
    <w:sectPr w:rsidR="00A11CFD" w:rsidRPr="00C85A08" w:rsidSect="0004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CFD"/>
    <w:rsid w:val="000400EF"/>
    <w:rsid w:val="00042D0D"/>
    <w:rsid w:val="00964DBF"/>
    <w:rsid w:val="00A11CFD"/>
    <w:rsid w:val="00C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2017-07-13T07:24:00Z</cp:lastPrinted>
  <dcterms:created xsi:type="dcterms:W3CDTF">2017-07-13T03:16:00Z</dcterms:created>
  <dcterms:modified xsi:type="dcterms:W3CDTF">2017-07-13T07:25:00Z</dcterms:modified>
</cp:coreProperties>
</file>