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A7" w:rsidRPr="004F4C8B" w:rsidRDefault="00D37DA7" w:rsidP="00D37DA7">
      <w:pPr>
        <w:spacing w:line="560" w:lineRule="exact"/>
        <w:jc w:val="center"/>
        <w:rPr>
          <w:rFonts w:eastAsia="黑体"/>
          <w:sz w:val="32"/>
          <w:szCs w:val="32"/>
        </w:rPr>
      </w:pPr>
      <w:r w:rsidRPr="004F4C8B">
        <w:rPr>
          <w:rFonts w:eastAsia="黑体"/>
          <w:sz w:val="32"/>
          <w:szCs w:val="32"/>
        </w:rPr>
        <w:t>温州市进出口贸易情况表</w:t>
      </w:r>
    </w:p>
    <w:p w:rsidR="00D37DA7" w:rsidRPr="004F4C8B" w:rsidRDefault="00D37DA7" w:rsidP="00D37DA7">
      <w:pPr>
        <w:spacing w:line="560" w:lineRule="exact"/>
        <w:jc w:val="center"/>
        <w:rPr>
          <w:rFonts w:eastAsia="仿宋_GB2312"/>
          <w:sz w:val="24"/>
          <w:szCs w:val="28"/>
        </w:rPr>
      </w:pPr>
      <w:r w:rsidRPr="004F4C8B">
        <w:rPr>
          <w:rFonts w:eastAsia="仿宋_GB2312"/>
          <w:sz w:val="24"/>
          <w:szCs w:val="28"/>
        </w:rPr>
        <w:t>（据海关统计）</w:t>
      </w:r>
    </w:p>
    <w:p w:rsidR="00D37DA7" w:rsidRPr="004F4C8B" w:rsidRDefault="00D37DA7" w:rsidP="00D37DA7">
      <w:pPr>
        <w:wordWrap w:val="0"/>
        <w:spacing w:line="560" w:lineRule="exact"/>
        <w:jc w:val="right"/>
        <w:rPr>
          <w:rFonts w:eastAsia="仿宋_GB2312"/>
          <w:sz w:val="24"/>
          <w:szCs w:val="28"/>
        </w:rPr>
      </w:pPr>
      <w:r w:rsidRPr="004F4C8B">
        <w:rPr>
          <w:rFonts w:eastAsia="仿宋_GB2312"/>
          <w:sz w:val="24"/>
          <w:szCs w:val="28"/>
        </w:rPr>
        <w:t>2016</w:t>
      </w:r>
      <w:r w:rsidRPr="004F4C8B">
        <w:rPr>
          <w:rFonts w:eastAsia="仿宋_GB2312"/>
          <w:sz w:val="24"/>
          <w:szCs w:val="28"/>
        </w:rPr>
        <w:t>年</w:t>
      </w:r>
      <w:r w:rsidRPr="004F4C8B">
        <w:rPr>
          <w:rFonts w:eastAsia="仿宋_GB2312"/>
          <w:sz w:val="24"/>
          <w:szCs w:val="28"/>
        </w:rPr>
        <w:t>1-12</w:t>
      </w:r>
      <w:r w:rsidRPr="004F4C8B">
        <w:rPr>
          <w:rFonts w:eastAsia="仿宋_GB2312"/>
          <w:sz w:val="24"/>
          <w:szCs w:val="28"/>
        </w:rPr>
        <w:t>月</w:t>
      </w:r>
      <w:r w:rsidRPr="004F4C8B">
        <w:rPr>
          <w:rFonts w:eastAsia="仿宋_GB2312"/>
          <w:sz w:val="24"/>
          <w:szCs w:val="28"/>
        </w:rPr>
        <w:t xml:space="preserve">                  </w:t>
      </w:r>
      <w:r w:rsidRPr="004F4C8B">
        <w:rPr>
          <w:rFonts w:eastAsia="仿宋_GB2312"/>
          <w:sz w:val="24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37DA7" w:rsidRPr="004F4C8B" w:rsidTr="00454C56">
        <w:trPr>
          <w:trHeight w:val="113"/>
        </w:trPr>
        <w:tc>
          <w:tcPr>
            <w:tcW w:w="2840" w:type="dxa"/>
            <w:shd w:val="clear" w:color="auto" w:fill="E7E6E6" w:themeFill="background2"/>
            <w:vAlign w:val="center"/>
          </w:tcPr>
          <w:p w:rsidR="00D37DA7" w:rsidRPr="004F4C8B" w:rsidRDefault="00D37DA7" w:rsidP="00454C56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指标名称</w:t>
            </w:r>
          </w:p>
        </w:tc>
        <w:tc>
          <w:tcPr>
            <w:tcW w:w="2841" w:type="dxa"/>
            <w:shd w:val="clear" w:color="auto" w:fill="E7E6E6" w:themeFill="background2"/>
            <w:vAlign w:val="center"/>
          </w:tcPr>
          <w:p w:rsidR="00D37DA7" w:rsidRPr="004F4C8B" w:rsidRDefault="00D37DA7" w:rsidP="00454C56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累计实绩</w:t>
            </w:r>
          </w:p>
        </w:tc>
        <w:tc>
          <w:tcPr>
            <w:tcW w:w="2841" w:type="dxa"/>
            <w:shd w:val="clear" w:color="auto" w:fill="E7E6E6" w:themeFill="background2"/>
            <w:vAlign w:val="center"/>
          </w:tcPr>
          <w:p w:rsidR="00D37DA7" w:rsidRPr="004F4C8B" w:rsidRDefault="00D37DA7" w:rsidP="00454C56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同比</w:t>
            </w:r>
            <w:r w:rsidRPr="004F4C8B">
              <w:rPr>
                <w:rFonts w:eastAsia="仿宋_GB2312"/>
                <w:sz w:val="24"/>
                <w:szCs w:val="28"/>
              </w:rPr>
              <w:t>%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一、进出口合计值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12288896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0.3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实际出口总值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10964664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1.7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进口到货总值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1324232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-9.5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二、进口分项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国有企业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117311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3.1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三资企业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250399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3.7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其他企业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956523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-13.6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三、出口分项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国有企业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504204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-21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三资企业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618044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-16.6</w:t>
            </w:r>
          </w:p>
        </w:tc>
      </w:tr>
      <w:tr w:rsidR="00D37DA7" w:rsidRPr="004F4C8B" w:rsidTr="00454C56">
        <w:trPr>
          <w:trHeight w:val="113"/>
        </w:trPr>
        <w:tc>
          <w:tcPr>
            <w:tcW w:w="2840" w:type="dxa"/>
          </w:tcPr>
          <w:p w:rsidR="00D37DA7" w:rsidRPr="004F4C8B" w:rsidRDefault="00D37DA7" w:rsidP="00454C56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其他企业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9481770</w:t>
            </w:r>
          </w:p>
        </w:tc>
        <w:tc>
          <w:tcPr>
            <w:tcW w:w="2841" w:type="dxa"/>
            <w:vAlign w:val="center"/>
          </w:tcPr>
          <w:p w:rsidR="00D37DA7" w:rsidRPr="004F4C8B" w:rsidRDefault="00D37DA7" w:rsidP="00454C56">
            <w:pPr>
              <w:spacing w:line="560" w:lineRule="exact"/>
              <w:jc w:val="right"/>
              <w:rPr>
                <w:rFonts w:eastAsia="仿宋_GB2312"/>
                <w:sz w:val="24"/>
                <w:szCs w:val="28"/>
              </w:rPr>
            </w:pPr>
            <w:r w:rsidRPr="004F4C8B">
              <w:rPr>
                <w:rFonts w:eastAsia="仿宋_GB2312"/>
                <w:sz w:val="24"/>
                <w:szCs w:val="28"/>
              </w:rPr>
              <w:t>2.6</w:t>
            </w:r>
          </w:p>
        </w:tc>
      </w:tr>
    </w:tbl>
    <w:p w:rsidR="001313DB" w:rsidRDefault="001313DB">
      <w:bookmarkStart w:id="0" w:name="_GoBack"/>
      <w:bookmarkEnd w:id="0"/>
    </w:p>
    <w:sectPr w:rsidR="0013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A7"/>
    <w:rsid w:val="00127D04"/>
    <w:rsid w:val="001313DB"/>
    <w:rsid w:val="00227BA9"/>
    <w:rsid w:val="0040389B"/>
    <w:rsid w:val="00486203"/>
    <w:rsid w:val="00516101"/>
    <w:rsid w:val="0059410C"/>
    <w:rsid w:val="006E33FE"/>
    <w:rsid w:val="008A080C"/>
    <w:rsid w:val="009751F7"/>
    <w:rsid w:val="00A27018"/>
    <w:rsid w:val="00AC67ED"/>
    <w:rsid w:val="00B5773B"/>
    <w:rsid w:val="00C62597"/>
    <w:rsid w:val="00D10092"/>
    <w:rsid w:val="00D37DA7"/>
    <w:rsid w:val="00DD3B10"/>
    <w:rsid w:val="00F41B62"/>
    <w:rsid w:val="00F52A0D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371D1-91A0-4B42-B63F-23B27EC6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温州市商务局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2017-02-10T07:17:00Z</dcterms:created>
  <dcterms:modified xsi:type="dcterms:W3CDTF">2017-02-10T07:18:00Z</dcterms:modified>
</cp:coreProperties>
</file>