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温州市2019年第4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周生活必需品市场简析</w:t>
      </w:r>
    </w:p>
    <w:p>
      <w:pPr>
        <w:ind w:firstLine="640"/>
      </w:pPr>
      <w:r>
        <w:rPr>
          <w:rFonts w:hint="eastAsia"/>
        </w:rPr>
        <w:t>据温州市生活必需品市场监测系统统计，本周（11月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日-11月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日）期间，我市生活必需品供应充足，</w:t>
      </w:r>
      <w:r>
        <w:rPr>
          <w:rFonts w:hint="eastAsia"/>
          <w:lang w:eastAsia="zh-CN"/>
        </w:rPr>
        <w:t>猪肉价格明显</w:t>
      </w:r>
      <w:r>
        <w:rPr>
          <w:rFonts w:hint="eastAsia"/>
        </w:rPr>
        <w:t>回跌，其他商品价格基本稳定。具体情况如下：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ind w:firstLine="640"/>
      </w:pPr>
      <w:r>
        <w:rPr>
          <w:rFonts w:hint="eastAsia"/>
        </w:rPr>
        <w:t>根据样本企业采集数据，本周批发市场上，粮食交易量</w:t>
      </w:r>
      <w:r>
        <w:rPr>
          <w:rFonts w:hint="eastAsia"/>
          <w:lang w:eastAsia="zh-CN"/>
        </w:rPr>
        <w:t>互有涨跌</w:t>
      </w:r>
      <w:r>
        <w:rPr>
          <w:rFonts w:hint="eastAsia"/>
        </w:rPr>
        <w:t>，</w:t>
      </w:r>
      <w:r>
        <w:rPr>
          <w:rFonts w:hint="eastAsia"/>
          <w:lang w:eastAsia="zh-CN"/>
        </w:rPr>
        <w:t>籼米和面粉分别</w:t>
      </w:r>
      <w:r>
        <w:rPr>
          <w:rFonts w:hint="eastAsia"/>
        </w:rPr>
        <w:t>下跌</w:t>
      </w:r>
      <w:r>
        <w:rPr>
          <w:rFonts w:hint="eastAsia"/>
          <w:lang w:val="en-US" w:eastAsia="zh-CN"/>
        </w:rPr>
        <w:t>8.77</w:t>
      </w:r>
      <w:r>
        <w:rPr>
          <w:rFonts w:hint="eastAsia"/>
        </w:rPr>
        <w:t>%和</w:t>
      </w:r>
      <w:r>
        <w:rPr>
          <w:rFonts w:hint="eastAsia"/>
          <w:lang w:val="en-US" w:eastAsia="zh-CN"/>
        </w:rPr>
        <w:t>11.76</w:t>
      </w:r>
      <w:r>
        <w:rPr>
          <w:rFonts w:hint="eastAsia"/>
        </w:rPr>
        <w:t>%</w:t>
      </w:r>
      <w:r>
        <w:rPr>
          <w:rFonts w:hint="eastAsia"/>
          <w:lang w:eastAsia="zh-CN"/>
        </w:rPr>
        <w:t>；粳米上涨</w:t>
      </w:r>
      <w:r>
        <w:rPr>
          <w:rFonts w:hint="eastAsia"/>
          <w:lang w:val="en-US" w:eastAsia="zh-CN"/>
        </w:rPr>
        <w:t>8.33%</w:t>
      </w:r>
      <w:r>
        <w:rPr>
          <w:rFonts w:hint="eastAsia"/>
        </w:rPr>
        <w:t>。食用油交易额上涨，</w:t>
      </w:r>
      <w:r>
        <w:rPr>
          <w:rFonts w:hint="eastAsia"/>
          <w:lang w:eastAsia="zh-CN"/>
        </w:rPr>
        <w:t>调和油</w:t>
      </w:r>
      <w:r>
        <w:rPr>
          <w:rFonts w:hint="eastAsia"/>
        </w:rPr>
        <w:t>、菜籽油环比上涨</w:t>
      </w:r>
      <w:r>
        <w:rPr>
          <w:rFonts w:hint="eastAsia"/>
          <w:lang w:val="en-US" w:eastAsia="zh-CN"/>
        </w:rPr>
        <w:t>14.36</w:t>
      </w:r>
      <w:r>
        <w:rPr>
          <w:rFonts w:hint="eastAsia"/>
        </w:rPr>
        <w:t>%和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%。白条猪交易量</w:t>
      </w:r>
      <w:r>
        <w:rPr>
          <w:rFonts w:hint="eastAsia"/>
          <w:lang w:eastAsia="zh-CN"/>
        </w:rPr>
        <w:t>回暖</w:t>
      </w:r>
      <w:r>
        <w:rPr>
          <w:rFonts w:hint="eastAsia"/>
        </w:rPr>
        <w:t>，环比</w:t>
      </w:r>
      <w:r>
        <w:rPr>
          <w:rFonts w:hint="eastAsia"/>
          <w:lang w:eastAsia="zh-CN"/>
        </w:rPr>
        <w:t>上涨</w:t>
      </w:r>
      <w:r>
        <w:rPr>
          <w:rFonts w:hint="eastAsia"/>
          <w:lang w:val="en-US" w:eastAsia="zh-CN"/>
        </w:rPr>
        <w:t>12.15</w:t>
      </w:r>
      <w:r>
        <w:rPr>
          <w:rFonts w:hint="eastAsia"/>
        </w:rPr>
        <w:t>%。蔬菜交易量下降，环比下跌</w:t>
      </w:r>
      <w:r>
        <w:rPr>
          <w:rFonts w:hint="eastAsia"/>
          <w:lang w:val="en-US" w:eastAsia="zh-CN"/>
        </w:rPr>
        <w:t>2.11</w:t>
      </w:r>
      <w:r>
        <w:rPr>
          <w:rFonts w:hint="eastAsia"/>
        </w:rPr>
        <w:t>%。水产交易量</w:t>
      </w:r>
      <w:r>
        <w:rPr>
          <w:rFonts w:hint="eastAsia"/>
          <w:lang w:eastAsia="zh-CN"/>
        </w:rPr>
        <w:t>跌多涨少</w:t>
      </w:r>
      <w:r>
        <w:rPr>
          <w:rFonts w:hint="eastAsia"/>
        </w:rPr>
        <w:t>，</w:t>
      </w:r>
      <w:r>
        <w:rPr>
          <w:rFonts w:hint="eastAsia"/>
          <w:lang w:eastAsia="zh-CN"/>
        </w:rPr>
        <w:t>大带鱼、</w:t>
      </w:r>
      <w:r>
        <w:rPr>
          <w:rFonts w:hint="eastAsia"/>
        </w:rPr>
        <w:t>小带鱼、小黄鱼分别下降</w:t>
      </w:r>
      <w:r>
        <w:rPr>
          <w:rFonts w:hint="eastAsia"/>
          <w:lang w:val="en-US" w:eastAsia="zh-CN"/>
        </w:rPr>
        <w:t>12.73</w:t>
      </w:r>
      <w:r>
        <w:rPr>
          <w:rFonts w:hint="eastAsia"/>
        </w:rPr>
        <w:t>%、</w:t>
      </w:r>
      <w:r>
        <w:rPr>
          <w:rFonts w:hint="eastAsia"/>
          <w:lang w:val="en-US" w:eastAsia="zh-CN"/>
        </w:rPr>
        <w:t>20.38</w:t>
      </w:r>
      <w:r>
        <w:rPr>
          <w:rFonts w:hint="eastAsia"/>
        </w:rPr>
        <w:t>%和</w:t>
      </w:r>
      <w:r>
        <w:rPr>
          <w:rFonts w:hint="eastAsia"/>
          <w:lang w:val="en-US" w:eastAsia="zh-CN"/>
        </w:rPr>
        <w:t>9.09</w:t>
      </w:r>
      <w:r>
        <w:rPr>
          <w:rFonts w:hint="eastAsia"/>
        </w:rPr>
        <w:t>%。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二、价格方面</w:t>
      </w:r>
    </w:p>
    <w:p>
      <w:pPr>
        <w:ind w:firstLine="640"/>
        <w:rPr>
          <w:rFonts w:hint="eastAsia"/>
        </w:rPr>
      </w:pPr>
      <w:r>
        <w:rPr>
          <w:rFonts w:hint="eastAsia"/>
        </w:rPr>
        <w:t>纳入监测的135种商品中，21种商品价格上涨，42种商品价格下跌，72种商品价格持平。其中涨幅在30%-40%之间的有1种，涨幅在20%-30%之间的有1种，涨幅在10%-20%之间的有7种，涨幅低于10%的有12种，占6.19%。</w:t>
      </w:r>
    </w:p>
    <w:p>
      <w:pPr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食用油</w:t>
      </w:r>
      <w:r>
        <w:rPr>
          <w:rFonts w:hint="eastAsia"/>
          <w:lang w:eastAsia="zh-CN"/>
        </w:rPr>
        <w:t>批发价格出现下跌，环比跌幅</w:t>
      </w:r>
      <w:r>
        <w:rPr>
          <w:rFonts w:hint="eastAsia"/>
          <w:lang w:val="en-US" w:eastAsia="zh-CN"/>
        </w:rPr>
        <w:t>1.94%，其中豆油、</w:t>
      </w:r>
      <w:r>
        <w:rPr>
          <w:rFonts w:hint="eastAsia"/>
        </w:rPr>
        <w:t>调和油</w:t>
      </w:r>
      <w:r>
        <w:rPr>
          <w:rFonts w:hint="eastAsia"/>
          <w:lang w:eastAsia="zh-CN"/>
        </w:rPr>
        <w:t>分别下跌</w:t>
      </w:r>
      <w:r>
        <w:rPr>
          <w:rFonts w:hint="eastAsia"/>
          <w:lang w:val="en-US" w:eastAsia="zh-CN"/>
        </w:rPr>
        <w:t>3.33</w:t>
      </w:r>
      <w:r>
        <w:rPr>
          <w:rFonts w:hint="eastAsia"/>
        </w:rPr>
        <w:t>%和</w:t>
      </w:r>
      <w:r>
        <w:rPr>
          <w:rFonts w:hint="eastAsia"/>
          <w:lang w:val="en-US" w:eastAsia="zh-CN"/>
        </w:rPr>
        <w:t>2.67</w:t>
      </w:r>
      <w:r>
        <w:rPr>
          <w:rFonts w:hint="eastAsia"/>
        </w:rPr>
        <w:t>%</w:t>
      </w:r>
      <w:r>
        <w:rPr>
          <w:rFonts w:hint="eastAsia"/>
          <w:lang w:eastAsia="zh-CN"/>
        </w:rPr>
        <w:t>；菜籽油小幅上涨</w:t>
      </w:r>
      <w:r>
        <w:rPr>
          <w:rFonts w:hint="eastAsia"/>
          <w:lang w:val="en-US" w:eastAsia="zh-CN"/>
        </w:rPr>
        <w:t>0.5%。</w:t>
      </w:r>
    </w:p>
    <w:p>
      <w:pPr>
        <w:ind w:firstLine="640"/>
        <w:rPr>
          <w:rFonts w:hint="default"/>
          <w:highlight w:val="none"/>
          <w:lang w:val="en-US"/>
        </w:rPr>
      </w:pPr>
      <w:r>
        <w:rPr>
          <w:rFonts w:hint="eastAsia"/>
        </w:rPr>
        <w:t>蔬菜市场价格</w:t>
      </w:r>
      <w:r>
        <w:rPr>
          <w:rFonts w:hint="eastAsia"/>
          <w:lang w:eastAsia="zh-CN"/>
        </w:rPr>
        <w:t>下跌</w:t>
      </w:r>
      <w:r>
        <w:rPr>
          <w:rFonts w:hint="eastAsia"/>
        </w:rPr>
        <w:t>。批发市场</w:t>
      </w:r>
      <w:r>
        <w:rPr>
          <w:rFonts w:hint="eastAsia"/>
          <w:lang w:eastAsia="zh-CN"/>
        </w:rPr>
        <w:t>价格</w:t>
      </w:r>
      <w:r>
        <w:rPr>
          <w:rFonts w:hint="eastAsia"/>
        </w:rPr>
        <w:t>环比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3.73</w:t>
      </w:r>
      <w:r>
        <w:rPr>
          <w:rFonts w:hint="eastAsia"/>
        </w:rPr>
        <w:t>%，</w:t>
      </w:r>
      <w:r>
        <w:rPr>
          <w:rFonts w:hint="eastAsia"/>
          <w:lang w:eastAsia="zh-CN"/>
        </w:rPr>
        <w:t>西兰花、青椒、茄子跌幅较大，</w:t>
      </w:r>
      <w:r>
        <w:rPr>
          <w:rFonts w:hint="eastAsia"/>
        </w:rPr>
        <w:t>环比分别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28.57%、26.15%和23.64%；</w:t>
      </w:r>
      <w:r>
        <w:rPr>
          <w:rFonts w:hint="eastAsia"/>
          <w:lang w:eastAsia="zh-CN"/>
        </w:rPr>
        <w:t>生菜、南瓜、莴笋价格上涨，环比分别上涨</w:t>
      </w:r>
      <w:r>
        <w:rPr>
          <w:rFonts w:hint="eastAsia"/>
          <w:lang w:val="en-US" w:eastAsia="zh-CN"/>
        </w:rPr>
        <w:t>25%、17.65%和12.5%。</w:t>
      </w:r>
      <w:r>
        <w:rPr>
          <w:rFonts w:hint="eastAsia"/>
        </w:rPr>
        <w:t>农贸市场</w:t>
      </w:r>
      <w:r>
        <w:rPr>
          <w:rFonts w:hint="eastAsia"/>
          <w:lang w:eastAsia="zh-CN"/>
        </w:rPr>
        <w:t>价格环比下跌</w:t>
      </w:r>
      <w:r>
        <w:rPr>
          <w:rFonts w:hint="eastAsia"/>
          <w:lang w:val="en-US" w:eastAsia="zh-CN"/>
        </w:rPr>
        <w:t>3.47%，菜花、茄子分别下跌26.67%和15.38%，</w:t>
      </w:r>
      <w:r>
        <w:rPr>
          <w:rFonts w:hint="eastAsia"/>
          <w:lang w:eastAsia="zh-CN"/>
        </w:rPr>
        <w:t>油菜、生菜、大白菜均下跌</w:t>
      </w:r>
      <w:r>
        <w:rPr>
          <w:rFonts w:hint="eastAsia"/>
          <w:lang w:val="en-US" w:eastAsia="zh-CN"/>
        </w:rPr>
        <w:t>14.29%；苦瓜、南瓜、洋葱价格出现上涨，涨幅均保持在10%左右</w:t>
      </w:r>
      <w:r>
        <w:rPr>
          <w:rFonts w:hint="eastAsia"/>
        </w:rPr>
        <w:t>。</w:t>
      </w:r>
      <w:r>
        <w:rPr>
          <w:rFonts w:hint="eastAsia"/>
          <w:highlight w:val="none"/>
        </w:rPr>
        <w:t>水果批发价格</w:t>
      </w:r>
      <w:r>
        <w:rPr>
          <w:rFonts w:hint="eastAsia"/>
          <w:highlight w:val="none"/>
          <w:lang w:eastAsia="zh-CN"/>
        </w:rPr>
        <w:t>涨多跌少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eastAsia="zh-CN"/>
        </w:rPr>
        <w:t>桃子、西瓜、梨分别上涨</w:t>
      </w:r>
      <w:r>
        <w:rPr>
          <w:rFonts w:hint="eastAsia"/>
          <w:highlight w:val="none"/>
          <w:lang w:val="en-US" w:eastAsia="zh-CN"/>
        </w:rPr>
        <w:t>37.5%、20%和4%；香蕉下跌7.27%。</w:t>
      </w:r>
    </w:p>
    <w:p>
      <w:pPr>
        <w:ind w:firstLine="640"/>
      </w:pPr>
      <w:r>
        <w:rPr>
          <w:rFonts w:hint="eastAsia"/>
        </w:rPr>
        <w:t>猪肉价格</w:t>
      </w:r>
      <w:r>
        <w:rPr>
          <w:rFonts w:hint="eastAsia"/>
          <w:lang w:eastAsia="zh-CN"/>
        </w:rPr>
        <w:t>继续回落，白条猪批发价格环比下跌</w:t>
      </w:r>
      <w:r>
        <w:rPr>
          <w:rFonts w:hint="eastAsia"/>
          <w:lang w:val="en-US" w:eastAsia="zh-CN"/>
        </w:rPr>
        <w:t>8.83%，价格重回40元/公斤以内；农贸市场精瘦肉和五花肉价格同步下跌，环比下跌6.33%和5.13%</w:t>
      </w:r>
      <w:r>
        <w:rPr>
          <w:rFonts w:hint="eastAsia"/>
        </w:rPr>
        <w:t>，</w:t>
      </w:r>
      <w:r>
        <w:rPr>
          <w:rFonts w:hint="eastAsia"/>
          <w:lang w:eastAsia="zh-CN"/>
        </w:rPr>
        <w:t>羊腿肉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继续下跌</w:t>
      </w:r>
      <w:r>
        <w:rPr>
          <w:rFonts w:hint="eastAsia"/>
        </w:rPr>
        <w:t>，环比分别</w:t>
      </w:r>
      <w:r>
        <w:rPr>
          <w:rFonts w:hint="eastAsia"/>
          <w:lang w:eastAsia="zh-CN"/>
        </w:rPr>
        <w:t>下跌</w:t>
      </w:r>
      <w:r>
        <w:rPr>
          <w:rFonts w:hint="eastAsia"/>
          <w:lang w:val="en-US" w:eastAsia="zh-CN"/>
        </w:rPr>
        <w:t>7.41</w:t>
      </w:r>
      <w:r>
        <w:rPr>
          <w:rFonts w:hint="eastAsia"/>
        </w:rPr>
        <w:t>%。</w:t>
      </w:r>
    </w:p>
    <w:p>
      <w:pPr>
        <w:ind w:firstLine="640"/>
      </w:pPr>
      <w:r>
        <w:rPr>
          <w:rFonts w:hint="eastAsia"/>
        </w:rPr>
        <w:t>水产品批发价格继续保持</w:t>
      </w:r>
      <w:r>
        <w:rPr>
          <w:rFonts w:hint="eastAsia"/>
          <w:lang w:eastAsia="zh-CN"/>
        </w:rPr>
        <w:t>下</w:t>
      </w:r>
      <w:r>
        <w:rPr>
          <w:rFonts w:hint="eastAsia"/>
        </w:rPr>
        <w:t>跌，环比下跌</w:t>
      </w:r>
      <w:r>
        <w:rPr>
          <w:rFonts w:hint="eastAsia"/>
          <w:lang w:val="en-US" w:eastAsia="zh-CN"/>
        </w:rPr>
        <w:t>2.19</w:t>
      </w:r>
      <w:r>
        <w:rPr>
          <w:rFonts w:hint="eastAsia"/>
        </w:rPr>
        <w:t>%，其中</w:t>
      </w:r>
      <w:r>
        <w:rPr>
          <w:rFonts w:hint="eastAsia"/>
          <w:lang w:eastAsia="zh-CN"/>
        </w:rPr>
        <w:t>大带鱼、</w:t>
      </w:r>
      <w:r>
        <w:rPr>
          <w:rFonts w:hint="eastAsia"/>
        </w:rPr>
        <w:t>小带鱼、</w:t>
      </w:r>
      <w:r>
        <w:rPr>
          <w:rFonts w:hint="eastAsia"/>
          <w:lang w:eastAsia="zh-CN"/>
        </w:rPr>
        <w:t>大黄鱼</w:t>
      </w:r>
      <w:r>
        <w:rPr>
          <w:rFonts w:hint="eastAsia"/>
        </w:rPr>
        <w:t>分别下跌</w:t>
      </w:r>
      <w:r>
        <w:rPr>
          <w:rFonts w:hint="eastAsia"/>
          <w:lang w:val="en-US" w:eastAsia="zh-CN"/>
        </w:rPr>
        <w:t>2.27</w:t>
      </w:r>
      <w:r>
        <w:rPr>
          <w:rFonts w:hint="eastAsia"/>
        </w:rPr>
        <w:t>%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3.64%和2.11%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其余主要生活必需品价格基本稳定。</w:t>
      </w:r>
    </w:p>
    <w:p>
      <w:pPr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根据监测数据反馈，近两周猪肉价格连续下跌，其中猪肉批发价格跌幅较大，但农贸市场零售价格跌幅较小，普通消费者没有明显感觉猪肉价格下跌带来的幸福感。据悉，出现这种的情况主要原因是前期白条猪批发价格大涨期间，农贸零售价格上涨幅度相对较少，造成零售价格回落幅度没批发价格明显。同时，生猪因生产周期原因，价格要完全恢复到正常水平，还需要等到明年</w:t>
      </w:r>
      <w:r>
        <w:rPr>
          <w:rFonts w:hint="eastAsia"/>
          <w:lang w:val="en-US" w:eastAsia="zh-CN"/>
        </w:rPr>
        <w:t>3月份以后。</w:t>
      </w:r>
    </w:p>
    <w:p>
      <w:pPr>
        <w:ind w:firstLine="640"/>
      </w:pPr>
      <w:r>
        <w:rPr>
          <w:rFonts w:hint="eastAsia"/>
          <w:lang w:eastAsia="zh-CN"/>
        </w:rPr>
        <w:t>随着节前备货的提前启动，预计食用油价格呈现稳中上扬的趋势</w:t>
      </w:r>
      <w:bookmarkStart w:id="0" w:name="_GoBack"/>
      <w:bookmarkEnd w:id="0"/>
      <w:r>
        <w:rPr>
          <w:rFonts w:hint="eastAsia"/>
        </w:rPr>
        <w:t>。瓜果蔬菜市场供应充足，</w:t>
      </w:r>
      <w:r>
        <w:rPr>
          <w:rFonts w:hint="eastAsia"/>
          <w:lang w:eastAsia="zh-CN"/>
        </w:rPr>
        <w:t>但随着天气转冷，预计</w:t>
      </w:r>
      <w:r>
        <w:rPr>
          <w:rFonts w:hint="eastAsia"/>
        </w:rPr>
        <w:t>价格</w:t>
      </w:r>
      <w:r>
        <w:rPr>
          <w:rFonts w:hint="eastAsia"/>
          <w:lang w:eastAsia="zh-CN"/>
        </w:rPr>
        <w:t>会出现上扬</w:t>
      </w:r>
      <w:r>
        <w:rPr>
          <w:rFonts w:hint="eastAsia"/>
        </w:rPr>
        <w:t>。海鲜市场供应充分，价格将继续保持稳定。</w:t>
      </w:r>
    </w:p>
    <w:p>
      <w:pPr>
        <w:ind w:firstLine="640"/>
        <w:jc w:val="right"/>
      </w:pPr>
    </w:p>
    <w:p>
      <w:pPr>
        <w:ind w:firstLine="640"/>
        <w:jc w:val="right"/>
      </w:pPr>
      <w:r>
        <w:rPr>
          <w:rFonts w:hint="eastAsia"/>
        </w:rPr>
        <w:t>温州市商务局流通发展处陈雪凡</w:t>
      </w:r>
    </w:p>
    <w:p>
      <w:pPr>
        <w:ind w:firstLine="640"/>
        <w:jc w:val="right"/>
      </w:pPr>
      <w:r>
        <w:rPr>
          <w:rFonts w:hint="eastAsia"/>
        </w:rPr>
        <w:t>2019年11月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4C03"/>
    <w:rsid w:val="003A3E75"/>
    <w:rsid w:val="00737FE7"/>
    <w:rsid w:val="009A0CD6"/>
    <w:rsid w:val="00B74A90"/>
    <w:rsid w:val="00D91CA2"/>
    <w:rsid w:val="00F66418"/>
    <w:rsid w:val="050300B6"/>
    <w:rsid w:val="055750B0"/>
    <w:rsid w:val="0AA4695E"/>
    <w:rsid w:val="137A52D4"/>
    <w:rsid w:val="142621CB"/>
    <w:rsid w:val="162F0CD1"/>
    <w:rsid w:val="192B050E"/>
    <w:rsid w:val="1BAB7BD9"/>
    <w:rsid w:val="1CB57AA7"/>
    <w:rsid w:val="1CFC4821"/>
    <w:rsid w:val="20597661"/>
    <w:rsid w:val="25BF0E43"/>
    <w:rsid w:val="2C042636"/>
    <w:rsid w:val="2FF5106D"/>
    <w:rsid w:val="363F33DA"/>
    <w:rsid w:val="37644D0A"/>
    <w:rsid w:val="38534FC7"/>
    <w:rsid w:val="3B1F4C57"/>
    <w:rsid w:val="3C14299B"/>
    <w:rsid w:val="3E9731DE"/>
    <w:rsid w:val="4088145E"/>
    <w:rsid w:val="42437BC8"/>
    <w:rsid w:val="487C0D94"/>
    <w:rsid w:val="4A6D286B"/>
    <w:rsid w:val="4AB75FA6"/>
    <w:rsid w:val="50744B76"/>
    <w:rsid w:val="53BD2741"/>
    <w:rsid w:val="5849687C"/>
    <w:rsid w:val="5D6473B8"/>
    <w:rsid w:val="66C46E37"/>
    <w:rsid w:val="676225F2"/>
    <w:rsid w:val="6AFE1C2B"/>
    <w:rsid w:val="6FDA685F"/>
    <w:rsid w:val="709226B7"/>
    <w:rsid w:val="72427642"/>
    <w:rsid w:val="77AE4F5B"/>
    <w:rsid w:val="79624C03"/>
    <w:rsid w:val="7C885034"/>
    <w:rsid w:val="7E413FEE"/>
    <w:rsid w:val="7EA00ECD"/>
    <w:rsid w:val="7F80493A"/>
    <w:rsid w:val="7FC35245"/>
    <w:rsid w:val="7F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33</TotalTime>
  <ScaleCrop>false</ScaleCrop>
  <LinksUpToDate>false</LinksUpToDate>
  <CharactersWithSpaces>967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2019-10-28T23:38:00Z</dcterms:created>
  <dc:creator>路上农夫</dc:creator>
  <cp:lastModifiedBy>路上农夫</cp:lastModifiedBy>
  <cp:lastPrinted>2019-11-19T08:16:00Z</cp:lastPrinted>
  <dcterms:modified xsi:type="dcterms:W3CDTF">2019-11-25T09:52:45Z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