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eastAsia="黑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温州市进出口贸易情况表</w:t>
      </w:r>
    </w:p>
    <w:p>
      <w:pPr>
        <w:spacing w:line="560" w:lineRule="exact"/>
        <w:jc w:val="center"/>
        <w:rPr>
          <w:rFonts w:eastAsia="仿宋_GB2312"/>
          <w:color w:val="000000" w:themeColor="text1"/>
          <w:sz w:val="24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24"/>
          <w:szCs w:val="28"/>
          <w:highlight w:val="none"/>
          <w14:textFill>
            <w14:solidFill>
              <w14:schemeClr w14:val="tx1"/>
            </w14:solidFill>
          </w14:textFill>
        </w:rPr>
        <w:t>（据海关统计）</w:t>
      </w:r>
    </w:p>
    <w:p>
      <w:pPr>
        <w:wordWrap w:val="0"/>
        <w:spacing w:line="560" w:lineRule="exact"/>
        <w:jc w:val="right"/>
        <w:rPr>
          <w:rFonts w:eastAsia="仿宋_GB2312"/>
          <w:color w:val="000000" w:themeColor="text1"/>
          <w:sz w:val="24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24"/>
          <w:szCs w:val="28"/>
          <w:highlight w:val="none"/>
          <w14:textFill>
            <w14:solidFill>
              <w14:schemeClr w14:val="tx1"/>
            </w14:solidFill>
          </w14:textFill>
        </w:rPr>
        <w:t>201</w:t>
      </w:r>
      <w:r>
        <w:rPr>
          <w:rFonts w:hint="eastAsia" w:eastAsia="仿宋_GB2312"/>
          <w:color w:val="000000" w:themeColor="text1"/>
          <w:sz w:val="24"/>
          <w:szCs w:val="28"/>
          <w:highlight w:val="none"/>
          <w14:textFill>
            <w14:solidFill>
              <w14:schemeClr w14:val="tx1"/>
            </w14:solidFill>
          </w14:textFill>
        </w:rPr>
        <w:t>7</w:t>
      </w:r>
      <w:r>
        <w:rPr>
          <w:rFonts w:eastAsia="仿宋_GB2312"/>
          <w:color w:val="000000" w:themeColor="text1"/>
          <w:sz w:val="24"/>
          <w:szCs w:val="28"/>
          <w:highlight w:val="none"/>
          <w14:textFill>
            <w14:solidFill>
              <w14:schemeClr w14:val="tx1"/>
            </w14:solidFill>
          </w14:textFill>
        </w:rPr>
        <w:t>年</w:t>
      </w:r>
      <w:r>
        <w:rPr>
          <w:rFonts w:hint="eastAsia" w:eastAsia="仿宋_GB2312"/>
          <w:color w:val="000000" w:themeColor="text1"/>
          <w:sz w:val="24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eastAsia="仿宋_GB2312"/>
          <w:color w:val="000000" w:themeColor="text1"/>
          <w:sz w:val="24"/>
          <w:szCs w:val="28"/>
          <w:highlight w:val="none"/>
          <w14:textFill>
            <w14:solidFill>
              <w14:schemeClr w14:val="tx1"/>
            </w14:solidFill>
          </w14:textFill>
        </w:rPr>
        <w:t>月</w:t>
      </w:r>
      <w:r>
        <w:rPr>
          <w:rFonts w:hint="eastAsia" w:eastAsia="仿宋_GB2312"/>
          <w:color w:val="000000" w:themeColor="text1"/>
          <w:sz w:val="24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</w:t>
      </w:r>
      <w:r>
        <w:rPr>
          <w:rFonts w:eastAsia="仿宋_GB2312"/>
          <w:color w:val="000000" w:themeColor="text1"/>
          <w:sz w:val="24"/>
          <w:szCs w:val="28"/>
          <w:highlight w:val="none"/>
          <w14:textFill>
            <w14:solidFill>
              <w14:schemeClr w14:val="tx1"/>
            </w14:solidFill>
          </w14:textFill>
        </w:rPr>
        <w:t>单位：万元</w:t>
      </w:r>
    </w:p>
    <w:tbl>
      <w:tblPr>
        <w:tblStyle w:val="7"/>
        <w:tblW w:w="87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6"/>
        <w:gridCol w:w="2177"/>
        <w:gridCol w:w="2177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176" w:type="dxa"/>
            <w:shd w:val="clear" w:color="auto" w:fill="E7E6E6" w:themeFill="background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指标名称</w:t>
            </w:r>
          </w:p>
        </w:tc>
        <w:tc>
          <w:tcPr>
            <w:tcW w:w="2177" w:type="dxa"/>
            <w:shd w:val="clear" w:color="auto" w:fill="E7E6E6" w:themeFill="background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累计实绩</w:t>
            </w:r>
          </w:p>
        </w:tc>
        <w:tc>
          <w:tcPr>
            <w:tcW w:w="2177" w:type="dxa"/>
            <w:shd w:val="clear" w:color="auto" w:fill="E7E6E6" w:themeFill="background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同比%</w:t>
            </w:r>
          </w:p>
        </w:tc>
        <w:tc>
          <w:tcPr>
            <w:tcW w:w="2177" w:type="dxa"/>
            <w:shd w:val="clear" w:color="auto" w:fill="E7E6E6" w:themeFill="background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占</w:t>
            </w:r>
            <w:r>
              <w:rPr>
                <w:rFonts w:eastAsia="仿宋_GB2312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比%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176" w:type="dxa"/>
          </w:tcPr>
          <w:p>
            <w:pPr>
              <w:spacing w:line="560" w:lineRule="exact"/>
              <w:rPr>
                <w:rFonts w:eastAsia="仿宋_GB2312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一、进出口合计值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spacing w:line="560" w:lineRule="exact"/>
              <w:jc w:val="right"/>
              <w:rPr>
                <w:rFonts w:hint="eastAsia" w:eastAsia="仿宋_GB2312"/>
                <w:color w:val="000000" w:themeColor="text1"/>
                <w:sz w:val="24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12274811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spacing w:line="560" w:lineRule="exact"/>
              <w:jc w:val="right"/>
              <w:rPr>
                <w:rFonts w:hint="eastAsia" w:eastAsia="仿宋_GB2312"/>
                <w:color w:val="000000" w:themeColor="text1"/>
                <w:sz w:val="24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11.4 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spacing w:line="560" w:lineRule="exact"/>
              <w:jc w:val="right"/>
              <w:rPr>
                <w:rFonts w:hint="eastAsia" w:eastAsia="仿宋_GB2312"/>
                <w:color w:val="000000" w:themeColor="text1"/>
                <w:sz w:val="24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176" w:type="dxa"/>
          </w:tcPr>
          <w:p>
            <w:pPr>
              <w:spacing w:line="560" w:lineRule="exact"/>
              <w:rPr>
                <w:rFonts w:eastAsia="仿宋_GB2312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实际出口总值</w:t>
            </w:r>
          </w:p>
        </w:tc>
        <w:tc>
          <w:tcPr>
            <w:tcW w:w="2177" w:type="dxa"/>
            <w:shd w:val="clear" w:color="auto" w:fill="FFFFFF"/>
            <w:vAlign w:val="center"/>
          </w:tcPr>
          <w:p>
            <w:pPr>
              <w:spacing w:line="560" w:lineRule="exact"/>
              <w:jc w:val="right"/>
              <w:rPr>
                <w:rFonts w:hint="eastAsia" w:eastAsia="仿宋_GB2312"/>
                <w:color w:val="000000" w:themeColor="text1"/>
                <w:sz w:val="24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_GB2312"/>
                <w:color w:val="000000" w:themeColor="text1"/>
                <w:sz w:val="24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10725209 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spacing w:line="560" w:lineRule="exact"/>
              <w:jc w:val="right"/>
              <w:rPr>
                <w:rFonts w:hint="eastAsia" w:eastAsia="仿宋_GB2312"/>
                <w:color w:val="000000" w:themeColor="text1"/>
                <w:sz w:val="24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9 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spacing w:line="560" w:lineRule="exact"/>
              <w:jc w:val="right"/>
              <w:rPr>
                <w:rFonts w:hint="eastAsia" w:eastAsia="仿宋_GB2312"/>
                <w:color w:val="000000" w:themeColor="text1"/>
                <w:sz w:val="24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176" w:type="dxa"/>
          </w:tcPr>
          <w:p>
            <w:pPr>
              <w:spacing w:line="560" w:lineRule="exact"/>
              <w:rPr>
                <w:rFonts w:eastAsia="仿宋_GB2312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进口到货总值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right"/>
              <w:rPr>
                <w:rFonts w:hint="eastAsia" w:eastAsia="仿宋_GB2312"/>
                <w:color w:val="000000" w:themeColor="text1"/>
                <w:sz w:val="24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1549602</w:t>
            </w:r>
          </w:p>
        </w:tc>
        <w:tc>
          <w:tcPr>
            <w:tcW w:w="2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right"/>
              <w:rPr>
                <w:rFonts w:hint="eastAsia" w:eastAsia="仿宋_GB2312"/>
                <w:color w:val="000000" w:themeColor="text1"/>
                <w:sz w:val="24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31.4 </w:t>
            </w:r>
          </w:p>
        </w:tc>
        <w:tc>
          <w:tcPr>
            <w:tcW w:w="2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right"/>
              <w:rPr>
                <w:rFonts w:hint="eastAsia" w:eastAsia="仿宋_GB2312"/>
                <w:color w:val="000000" w:themeColor="text1"/>
                <w:sz w:val="24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176" w:type="dxa"/>
          </w:tcPr>
          <w:p>
            <w:pPr>
              <w:spacing w:line="560" w:lineRule="exact"/>
              <w:rPr>
                <w:rFonts w:eastAsia="仿宋_GB2312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二、</w:t>
            </w:r>
            <w:r>
              <w:rPr>
                <w:rFonts w:hint="eastAsia" w:eastAsia="仿宋_GB2312"/>
                <w:color w:val="000000" w:themeColor="text1"/>
                <w:sz w:val="24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出</w:t>
            </w:r>
            <w:r>
              <w:rPr>
                <w:rFonts w:eastAsia="仿宋_GB2312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口分项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spacing w:line="560" w:lineRule="exact"/>
              <w:jc w:val="right"/>
              <w:rPr>
                <w:rFonts w:hint="eastAsia" w:eastAsia="仿宋_GB2312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spacing w:line="560" w:lineRule="exact"/>
              <w:jc w:val="right"/>
              <w:rPr>
                <w:rFonts w:hint="eastAsia" w:eastAsia="仿宋_GB2312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spacing w:line="560" w:lineRule="exact"/>
              <w:jc w:val="right"/>
              <w:rPr>
                <w:rFonts w:hint="eastAsia" w:eastAsia="仿宋_GB2312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176" w:type="dxa"/>
          </w:tcPr>
          <w:p>
            <w:pPr>
              <w:spacing w:line="560" w:lineRule="exact"/>
              <w:rPr>
                <w:rFonts w:eastAsia="仿宋_GB2312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 w:colFirst="1" w:colLast="1"/>
            <w:r>
              <w:rPr>
                <w:rFonts w:eastAsia="仿宋_GB2312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国有企业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right"/>
              <w:rPr>
                <w:rFonts w:hint="default" w:eastAsia="仿宋_GB2312"/>
                <w:color w:val="000000" w:themeColor="text1"/>
                <w:sz w:val="24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475538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right"/>
              <w:rPr>
                <w:rFonts w:hint="default" w:eastAsia="仿宋_GB2312"/>
                <w:color w:val="000000" w:themeColor="text1"/>
                <w:sz w:val="24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5.4 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right"/>
              <w:rPr>
                <w:rFonts w:hint="eastAsia" w:eastAsia="仿宋_GB2312"/>
                <w:color w:val="000000" w:themeColor="text1"/>
                <w:sz w:val="24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4.5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176" w:type="dxa"/>
          </w:tcPr>
          <w:p>
            <w:pPr>
              <w:spacing w:line="560" w:lineRule="exact"/>
              <w:rPr>
                <w:rFonts w:eastAsia="仿宋_GB2312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三资企业</w:t>
            </w:r>
          </w:p>
        </w:tc>
        <w:tc>
          <w:tcPr>
            <w:tcW w:w="2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right"/>
              <w:rPr>
                <w:rFonts w:hint="default" w:eastAsia="仿宋_GB2312"/>
                <w:color w:val="000000" w:themeColor="text1"/>
                <w:sz w:val="24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599968</w:t>
            </w:r>
          </w:p>
        </w:tc>
        <w:tc>
          <w:tcPr>
            <w:tcW w:w="2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right"/>
              <w:rPr>
                <w:rFonts w:hint="default" w:eastAsia="仿宋_GB2312"/>
                <w:color w:val="000000" w:themeColor="text1"/>
                <w:sz w:val="24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7.2 </w:t>
            </w:r>
          </w:p>
        </w:tc>
        <w:tc>
          <w:tcPr>
            <w:tcW w:w="2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right"/>
              <w:rPr>
                <w:rFonts w:hint="eastAsia" w:eastAsia="仿宋_GB2312"/>
                <w:color w:val="000000" w:themeColor="text1"/>
                <w:sz w:val="24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5.7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176" w:type="dxa"/>
          </w:tcPr>
          <w:p>
            <w:pPr>
              <w:spacing w:line="560" w:lineRule="exact"/>
              <w:rPr>
                <w:rFonts w:eastAsia="仿宋_GB2312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其他企业</w:t>
            </w:r>
          </w:p>
        </w:tc>
        <w:tc>
          <w:tcPr>
            <w:tcW w:w="2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right"/>
              <w:rPr>
                <w:rFonts w:hint="default" w:eastAsia="仿宋_GB2312"/>
                <w:color w:val="000000" w:themeColor="text1"/>
                <w:sz w:val="24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9387300</w:t>
            </w:r>
          </w:p>
        </w:tc>
        <w:tc>
          <w:tcPr>
            <w:tcW w:w="2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right"/>
              <w:rPr>
                <w:rFonts w:hint="default" w:eastAsia="仿宋_GB2312"/>
                <w:color w:val="000000" w:themeColor="text1"/>
                <w:sz w:val="24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10.5 </w:t>
            </w:r>
          </w:p>
        </w:tc>
        <w:tc>
          <w:tcPr>
            <w:tcW w:w="2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right"/>
              <w:rPr>
                <w:rFonts w:hint="eastAsia" w:eastAsia="仿宋_GB2312"/>
                <w:color w:val="000000" w:themeColor="text1"/>
                <w:sz w:val="24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89.7 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176" w:type="dxa"/>
          </w:tcPr>
          <w:p>
            <w:pPr>
              <w:spacing w:line="560" w:lineRule="exact"/>
              <w:rPr>
                <w:rFonts w:eastAsia="仿宋_GB2312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三、</w:t>
            </w:r>
            <w:r>
              <w:rPr>
                <w:rFonts w:hint="eastAsia" w:eastAsia="仿宋_GB2312"/>
                <w:color w:val="000000" w:themeColor="text1"/>
                <w:sz w:val="24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进</w:t>
            </w:r>
            <w:r>
              <w:rPr>
                <w:rFonts w:eastAsia="仿宋_GB2312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口分项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spacing w:line="560" w:lineRule="exact"/>
              <w:jc w:val="right"/>
              <w:rPr>
                <w:rFonts w:hint="default" w:eastAsia="仿宋_GB2312"/>
                <w:color w:val="000000" w:themeColor="text1"/>
                <w:sz w:val="24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spacing w:line="560" w:lineRule="exact"/>
              <w:jc w:val="right"/>
              <w:rPr>
                <w:rFonts w:hint="default" w:eastAsia="仿宋_GB2312"/>
                <w:color w:val="000000" w:themeColor="text1"/>
                <w:sz w:val="24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7" w:type="dxa"/>
            <w:shd w:val="clear" w:color="auto" w:fill="auto"/>
            <w:vAlign w:val="bottom"/>
          </w:tcPr>
          <w:p>
            <w:pPr>
              <w:spacing w:line="560" w:lineRule="exact"/>
              <w:jc w:val="right"/>
              <w:rPr>
                <w:rFonts w:hint="default" w:eastAsia="仿宋_GB2312"/>
                <w:color w:val="000000" w:themeColor="text1"/>
                <w:sz w:val="24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176" w:type="dxa"/>
          </w:tcPr>
          <w:p>
            <w:pPr>
              <w:spacing w:line="560" w:lineRule="exact"/>
              <w:rPr>
                <w:rFonts w:eastAsia="仿宋_GB2312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国有企业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spacing w:line="560" w:lineRule="exact"/>
              <w:jc w:val="right"/>
              <w:rPr>
                <w:rFonts w:hint="default" w:eastAsia="仿宋_GB2312"/>
                <w:color w:val="000000" w:themeColor="text1"/>
                <w:sz w:val="24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110591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spacing w:line="560" w:lineRule="exact"/>
              <w:jc w:val="right"/>
              <w:rPr>
                <w:rFonts w:hint="default" w:eastAsia="仿宋_GB2312"/>
                <w:color w:val="000000" w:themeColor="text1"/>
                <w:sz w:val="24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7.7 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spacing w:line="560" w:lineRule="exact"/>
              <w:jc w:val="right"/>
              <w:rPr>
                <w:rFonts w:hint="eastAsia" w:eastAsia="仿宋_GB2312"/>
                <w:color w:val="000000" w:themeColor="text1"/>
                <w:sz w:val="24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7.1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176" w:type="dxa"/>
          </w:tcPr>
          <w:p>
            <w:pPr>
              <w:spacing w:line="560" w:lineRule="exact"/>
              <w:rPr>
                <w:rFonts w:eastAsia="仿宋_GB2312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三资企业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spacing w:line="560" w:lineRule="exact"/>
              <w:jc w:val="right"/>
              <w:rPr>
                <w:rFonts w:hint="default" w:eastAsia="仿宋_GB2312"/>
                <w:color w:val="000000" w:themeColor="text1"/>
                <w:sz w:val="24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375838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spacing w:line="560" w:lineRule="exact"/>
              <w:jc w:val="right"/>
              <w:rPr>
                <w:rFonts w:hint="default" w:eastAsia="仿宋_GB2312"/>
                <w:color w:val="000000" w:themeColor="text1"/>
                <w:sz w:val="24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64.5 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spacing w:line="560" w:lineRule="exact"/>
              <w:jc w:val="right"/>
              <w:rPr>
                <w:rFonts w:hint="eastAsia" w:eastAsia="仿宋_GB2312"/>
                <w:color w:val="000000" w:themeColor="text1"/>
                <w:sz w:val="24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24.3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176" w:type="dxa"/>
          </w:tcPr>
          <w:p>
            <w:pPr>
              <w:spacing w:line="560" w:lineRule="exact"/>
              <w:rPr>
                <w:rFonts w:eastAsia="仿宋_GB2312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其他企业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spacing w:line="560" w:lineRule="exact"/>
              <w:jc w:val="right"/>
              <w:rPr>
                <w:rFonts w:hint="default" w:eastAsia="仿宋_GB2312"/>
                <w:color w:val="000000" w:themeColor="text1"/>
                <w:sz w:val="24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1063172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spacing w:line="560" w:lineRule="exact"/>
              <w:jc w:val="right"/>
              <w:rPr>
                <w:rFonts w:hint="default" w:eastAsia="仿宋_GB2312"/>
                <w:color w:val="000000" w:themeColor="text1"/>
                <w:sz w:val="24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25.3 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spacing w:line="560" w:lineRule="exact"/>
              <w:jc w:val="right"/>
              <w:rPr>
                <w:rFonts w:hint="eastAsia" w:eastAsia="仿宋_GB2312"/>
                <w:color w:val="000000" w:themeColor="text1"/>
                <w:sz w:val="24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68.6 </w:t>
            </w:r>
          </w:p>
        </w:tc>
      </w:tr>
    </w:tbl>
    <w:p>
      <w:pPr>
        <w:rPr>
          <w:rFonts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jc w:val="right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注：本表含一达通</w:t>
      </w:r>
    </w:p>
    <w:p>
      <w:pPr>
        <w:rPr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">
    <w:altName w:val="Indiana Stat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ndiana State">
    <w:panose1 w:val="02000500000000000000"/>
    <w:charset w:val="00"/>
    <w:family w:val="auto"/>
    <w:pitch w:val="default"/>
    <w:sig w:usb0="800000A7" w:usb1="5000004A" w:usb2="00000000" w:usb3="00000000" w:csb0="20000111" w:csb1="41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I">
    <w:altName w:val="Indiana Stat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+中文正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+中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中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出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出口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出口信心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出口信心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出口信心指数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im">
    <w:altName w:val="Indiana Stat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">
    <w:altName w:val="楷体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wgl4_boot">
    <w:panose1 w:val="020B0502020504020200"/>
    <w:charset w:val="00"/>
    <w:family w:val="auto"/>
    <w:pitch w:val="default"/>
    <w:sig w:usb0="8000028F" w:usb1="00001800" w:usb2="00000000" w:usb3="00000000" w:csb0="0000001F" w:csb1="D7D70000"/>
  </w:font>
  <w:font w:name="文星简小标宋">
    <w:panose1 w:val="02010609000101010101"/>
    <w:charset w:val="86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B471FB"/>
    <w:rsid w:val="0D5924B5"/>
    <w:rsid w:val="15DF6F52"/>
    <w:rsid w:val="1ECC3A2E"/>
    <w:rsid w:val="211F6EBD"/>
    <w:rsid w:val="24766713"/>
    <w:rsid w:val="2558144E"/>
    <w:rsid w:val="293F277F"/>
    <w:rsid w:val="31227E77"/>
    <w:rsid w:val="3D266A36"/>
    <w:rsid w:val="3D2D6B51"/>
    <w:rsid w:val="41F93C0D"/>
    <w:rsid w:val="48B471FB"/>
    <w:rsid w:val="4A0B6623"/>
    <w:rsid w:val="4C476D9C"/>
    <w:rsid w:val="4D6D182B"/>
    <w:rsid w:val="59894BBD"/>
    <w:rsid w:val="5A77391D"/>
    <w:rsid w:val="5D520523"/>
    <w:rsid w:val="62863474"/>
    <w:rsid w:val="63D73073"/>
    <w:rsid w:val="6F4E54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60" w:lineRule="exact"/>
      <w:ind w:firstLine="0" w:firstLineChars="0"/>
      <w:jc w:val="center"/>
      <w:outlineLvl w:val="0"/>
    </w:pPr>
    <w:rPr>
      <w:rFonts w:ascii="Times New Roman" w:hAnsi="Times New Roman" w:eastAsia="方正小标宋简体"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600" w:firstLineChars="200"/>
      <w:outlineLvl w:val="1"/>
    </w:pPr>
    <w:rPr>
      <w:rFonts w:ascii="Times New Roman" w:hAnsi="Times New Roman" w:eastAsia="黑体"/>
      <w:kern w:val="2"/>
      <w:sz w:val="32"/>
    </w:rPr>
  </w:style>
  <w:style w:type="paragraph" w:styleId="4">
    <w:name w:val="heading 3"/>
    <w:basedOn w:val="1"/>
    <w:next w:val="1"/>
    <w:link w:val="9"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2"/>
    </w:pPr>
    <w:rPr>
      <w:rFonts w:ascii="Times New Roman" w:hAnsi="Times New Roman" w:eastAsia="楷体_GB2312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Plain Text"/>
    <w:basedOn w:val="1"/>
    <w:qFormat/>
    <w:uiPriority w:val="0"/>
    <w:pPr>
      <w:spacing w:line="240" w:lineRule="auto"/>
      <w:ind w:firstLine="0" w:firstLineChars="0"/>
    </w:pPr>
    <w:rPr>
      <w:rFonts w:ascii="宋体" w:hAnsi="宋体" w:eastAsiaTheme="minorEastAsia"/>
      <w:sz w:val="21"/>
    </w:rPr>
  </w:style>
  <w:style w:type="paragraph" w:customStyle="1" w:styleId="8">
    <w:name w:val="标题4"/>
    <w:basedOn w:val="1"/>
    <w:qFormat/>
    <w:uiPriority w:val="0"/>
    <w:rPr>
      <w:b/>
    </w:rPr>
  </w:style>
  <w:style w:type="character" w:customStyle="1" w:styleId="9">
    <w:name w:val="标题 3 Char"/>
    <w:link w:val="4"/>
    <w:qFormat/>
    <w:uiPriority w:val="9"/>
    <w:rPr>
      <w:rFonts w:eastAsia="楷体_GB2312"/>
    </w:rPr>
  </w:style>
  <w:style w:type="paragraph" w:customStyle="1" w:styleId="10">
    <w:name w:val="表格内文字"/>
    <w:basedOn w:val="1"/>
    <w:uiPriority w:val="0"/>
    <w:pPr>
      <w:spacing w:line="240" w:lineRule="auto"/>
      <w:ind w:firstLine="0" w:firstLineChars="0"/>
    </w:pPr>
    <w:rPr>
      <w:rFonts w:eastAsia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2017-12-21T00:54:00Z</dcterms:created>
  <dc:creator>喵小咪</dc:creator>
  <cp:lastModifiedBy>喵小咪</cp:lastModifiedBy>
  <dcterms:modified xsi:type="dcterms:W3CDTF">2017-12-21T00:56:37Z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