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温州市</w:t>
      </w:r>
      <w:r>
        <w:rPr>
          <w:rFonts w:hint="eastAsia"/>
        </w:rPr>
        <w:t>2019年第</w:t>
      </w:r>
      <w:r>
        <w:rPr>
          <w:rFonts w:hint="eastAsia"/>
          <w:lang w:val="en-US" w:eastAsia="zh-CN"/>
        </w:rPr>
        <w:t>36</w:t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>生活必需品市场简析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据温州市生活必需品市场监测系统统计，本周（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日-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日）期间，我市生活必需品供应</w:t>
      </w:r>
      <w:r>
        <w:rPr>
          <w:rFonts w:hint="eastAsia"/>
          <w:lang w:eastAsia="zh-CN"/>
        </w:rPr>
        <w:t>总体稳定</w:t>
      </w:r>
      <w:r>
        <w:rPr>
          <w:rFonts w:hint="eastAsia"/>
        </w:rPr>
        <w:t>，</w:t>
      </w:r>
      <w:r>
        <w:rPr>
          <w:rFonts w:hint="eastAsia"/>
          <w:lang w:eastAsia="zh-CN"/>
        </w:rPr>
        <w:t>猪肉</w:t>
      </w:r>
      <w:r>
        <w:rPr>
          <w:rFonts w:hint="eastAsia"/>
        </w:rPr>
        <w:t>价格</w:t>
      </w:r>
      <w:r>
        <w:rPr>
          <w:rFonts w:hint="eastAsia"/>
          <w:lang w:eastAsia="zh-CN"/>
        </w:rPr>
        <w:t>高位震荡，其他商品价格基本稳定</w:t>
      </w:r>
      <w:r>
        <w:rPr>
          <w:rFonts w:hint="eastAsia"/>
        </w:rPr>
        <w:t>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t>窗体顶端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根据样本企业采集数据，本周批发市场上，食用油交易</w:t>
      </w:r>
      <w:r>
        <w:rPr>
          <w:rFonts w:hint="eastAsia"/>
          <w:lang w:eastAsia="zh-CN"/>
        </w:rPr>
        <w:t>量整体稳定，同比下跌</w:t>
      </w:r>
      <w:r>
        <w:rPr>
          <w:rFonts w:hint="eastAsia"/>
          <w:lang w:val="en-US" w:eastAsia="zh-CN"/>
        </w:rPr>
        <w:t>0.2%；其中豆油下跌0.64%，调和油下跌4.01%；</w:t>
      </w:r>
      <w:r>
        <w:rPr>
          <w:rFonts w:hint="eastAsia"/>
          <w:lang w:eastAsia="zh-CN"/>
        </w:rPr>
        <w:t>菜籽油上涨</w:t>
      </w:r>
      <w:r>
        <w:rPr>
          <w:rFonts w:hint="eastAsia"/>
          <w:lang w:val="en-US" w:eastAsia="zh-CN"/>
        </w:rPr>
        <w:t>1.66</w:t>
      </w:r>
      <w:r>
        <w:rPr>
          <w:rFonts w:hint="eastAsia"/>
        </w:rPr>
        <w:t>%</w:t>
      </w:r>
      <w:r>
        <w:rPr>
          <w:rFonts w:hint="eastAsia"/>
          <w:lang w:val="en-US" w:eastAsia="zh-CN"/>
        </w:rPr>
        <w:t>。白条猪交易量下跌3.62%。蔬菜交易量上涨0.89%。水产交易量继续上涨，大带鱼、大黄鱼分别上涨4%和6.25%。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价格方面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纳入监测的</w:t>
      </w:r>
      <w:r>
        <w:rPr>
          <w:rFonts w:hint="eastAsia"/>
          <w:highlight w:val="none"/>
          <w:lang w:val="en-US" w:eastAsia="zh-CN"/>
        </w:rPr>
        <w:t>138</w:t>
      </w:r>
      <w:r>
        <w:rPr>
          <w:rFonts w:hint="eastAsia"/>
          <w:highlight w:val="none"/>
        </w:rPr>
        <w:t>种商品中，</w:t>
      </w:r>
      <w:r>
        <w:rPr>
          <w:rFonts w:hint="eastAsia"/>
          <w:highlight w:val="none"/>
          <w:lang w:val="en-US" w:eastAsia="zh-CN"/>
        </w:rPr>
        <w:t>57种商品价格上涨，58种商品价格下跌，23种商品价格持平。其中，涨幅超过40%的有2种，涨幅在30%-40%之间的有2种，涨幅在20%-30%之间的有1种，涨幅在10%-20%之间的有12种，涨幅低于10%的有40种。</w:t>
      </w:r>
    </w:p>
    <w:p>
      <w:pPr>
        <w:pStyle w:val="26"/>
      </w:pPr>
      <w:r>
        <w:t>窗体顶端</w:t>
      </w:r>
    </w:p>
    <w:p>
      <w:pPr>
        <w:pStyle w:val="27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lang w:val="en-US" w:eastAsia="zh-CN"/>
        </w:rPr>
        <w:t>粮油市场价格稳定。粮食价格与上周持平。</w:t>
      </w:r>
      <w:r>
        <w:rPr>
          <w:rFonts w:hint="eastAsia"/>
          <w:highlight w:val="none"/>
          <w:lang w:eastAsia="zh-CN"/>
        </w:rPr>
        <w:t>食用油批发价格环比下跌</w:t>
      </w:r>
      <w:r>
        <w:rPr>
          <w:rFonts w:hint="eastAsia"/>
          <w:highlight w:val="none"/>
          <w:lang w:val="en-US" w:eastAsia="zh-CN"/>
        </w:rPr>
        <w:t>0.4%，其中豆油、调和油分别下跌0.13%和0.69%，菜籽油上涨0.12%。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蔬菜价格稳中有涨。批发市场价格环比上涨</w:t>
      </w:r>
      <w:r>
        <w:rPr>
          <w:rFonts w:hint="eastAsia"/>
          <w:highlight w:val="none"/>
          <w:lang w:val="en-US" w:eastAsia="zh-CN"/>
        </w:rPr>
        <w:t>1.59%</w:t>
      </w:r>
      <w:r>
        <w:rPr>
          <w:rFonts w:hint="eastAsia"/>
          <w:highlight w:val="none"/>
        </w:rPr>
        <w:t>，</w:t>
      </w:r>
      <w:r>
        <w:rPr>
          <w:rFonts w:hint="eastAsia"/>
          <w:highlight w:val="none"/>
          <w:lang w:eastAsia="zh-CN"/>
        </w:rPr>
        <w:t>洋葱、冬瓜涨幅靠前，分别上涨</w:t>
      </w:r>
      <w:r>
        <w:rPr>
          <w:rFonts w:hint="eastAsia"/>
          <w:highlight w:val="none"/>
          <w:lang w:val="en-US" w:eastAsia="zh-CN"/>
        </w:rPr>
        <w:t>18.18%和14.29%，其他蔬菜涨跌在10%以内。</w:t>
      </w:r>
      <w:r>
        <w:rPr>
          <w:rFonts w:hint="eastAsia"/>
          <w:highlight w:val="none"/>
        </w:rPr>
        <w:t>农贸市场</w:t>
      </w:r>
      <w:r>
        <w:rPr>
          <w:rFonts w:hint="eastAsia"/>
          <w:highlight w:val="none"/>
          <w:lang w:eastAsia="zh-CN"/>
        </w:rPr>
        <w:t>价格</w:t>
      </w:r>
      <w:r>
        <w:rPr>
          <w:rFonts w:hint="eastAsia"/>
          <w:highlight w:val="none"/>
        </w:rPr>
        <w:t>环比</w:t>
      </w:r>
      <w:r>
        <w:rPr>
          <w:rFonts w:hint="eastAsia"/>
          <w:highlight w:val="none"/>
          <w:lang w:eastAsia="zh-CN"/>
        </w:rPr>
        <w:t>上涨</w:t>
      </w:r>
      <w:r>
        <w:rPr>
          <w:rFonts w:hint="eastAsia"/>
          <w:highlight w:val="none"/>
          <w:lang w:val="en-US" w:eastAsia="zh-CN"/>
        </w:rPr>
        <w:t>3.0%</w:t>
      </w:r>
      <w:r>
        <w:rPr>
          <w:rFonts w:hint="eastAsia"/>
          <w:highlight w:val="none"/>
        </w:rPr>
        <w:t>，</w:t>
      </w:r>
      <w:r>
        <w:rPr>
          <w:rFonts w:hint="eastAsia"/>
          <w:highlight w:val="none"/>
          <w:lang w:val="en-US" w:eastAsia="zh-CN"/>
        </w:rPr>
        <w:t>大白菜、莲藕、</w:t>
      </w:r>
      <w:r>
        <w:rPr>
          <w:rFonts w:hint="eastAsia"/>
          <w:highlight w:val="none"/>
          <w:lang w:eastAsia="zh-CN"/>
        </w:rPr>
        <w:t>黄瓜、冬瓜涨幅较大，分别上涨</w:t>
      </w:r>
      <w:r>
        <w:rPr>
          <w:rFonts w:hint="eastAsia"/>
          <w:highlight w:val="none"/>
          <w:lang w:val="en-US" w:eastAsia="zh-CN"/>
        </w:rPr>
        <w:t>22.22%、18.18%、12.5%和12.5%</w:t>
      </w:r>
      <w:r>
        <w:rPr>
          <w:rFonts w:hint="eastAsia"/>
          <w:highlight w:val="none"/>
          <w:lang w:eastAsia="zh-CN"/>
        </w:rPr>
        <w:t>；辣椒出现较大跌幅，下跌</w:t>
      </w:r>
      <w:r>
        <w:rPr>
          <w:rFonts w:hint="eastAsia"/>
          <w:highlight w:val="none"/>
          <w:lang w:val="en-US" w:eastAsia="zh-CN"/>
        </w:rPr>
        <w:t>16.67%。水果批发市场价格互有涨跌，香蕉环比上涨18.18%；西瓜、哈密瓜、苹果价格</w:t>
      </w:r>
      <w:bookmarkStart w:id="0" w:name="_GoBack"/>
      <w:bookmarkEnd w:id="0"/>
      <w:r>
        <w:rPr>
          <w:rFonts w:hint="eastAsia"/>
          <w:highlight w:val="none"/>
          <w:lang w:val="en-US" w:eastAsia="zh-CN"/>
        </w:rPr>
        <w:t>分别下跌33.33%、9.09%和4.17%。水果超市零售价格出现较大下跌，苹果、哈密瓜、西瓜环比分别下跌40.92%、17.59%和4.68%。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猪肉价格继续高位震荡。</w:t>
      </w:r>
      <w:r>
        <w:rPr>
          <w:rFonts w:hint="eastAsia"/>
          <w:lang w:val="en-US" w:eastAsia="zh-CN"/>
        </w:rPr>
        <w:t>批发市场白条猪平均价格环比下跌3.86%；农贸</w:t>
      </w:r>
      <w:r>
        <w:rPr>
          <w:rFonts w:hint="eastAsia"/>
          <w:lang w:eastAsia="zh-CN"/>
        </w:rPr>
        <w:t>市场精瘦肉、五花肉环比分别上涨</w:t>
      </w:r>
      <w:r>
        <w:rPr>
          <w:rFonts w:hint="eastAsia"/>
          <w:lang w:val="en-US" w:eastAsia="zh-CN"/>
        </w:rPr>
        <w:t>5.45%和8.62%。禽类价格随猪肉价格上涨出现上扬，环比上涨13.85%。</w:t>
      </w:r>
      <w:r>
        <w:rPr>
          <w:rFonts w:hint="eastAsia"/>
          <w:highlight w:val="none"/>
          <w:lang w:val="en-US" w:eastAsia="zh-CN"/>
        </w:rPr>
        <w:t>鸡蛋批发价格反弹，环比上涨7.69%。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海鲜批发</w:t>
      </w:r>
      <w:r>
        <w:rPr>
          <w:rFonts w:hint="eastAsia"/>
        </w:rPr>
        <w:t>价格</w:t>
      </w:r>
      <w:r>
        <w:rPr>
          <w:rFonts w:hint="eastAsia"/>
          <w:lang w:eastAsia="zh-CN"/>
        </w:rPr>
        <w:t>继续下跌，其中小带鱼、</w:t>
      </w:r>
      <w:r>
        <w:rPr>
          <w:rFonts w:hint="eastAsia"/>
        </w:rPr>
        <w:t>小黄鱼</w:t>
      </w:r>
      <w:r>
        <w:rPr>
          <w:rFonts w:hint="eastAsia"/>
          <w:lang w:eastAsia="zh-CN"/>
        </w:rPr>
        <w:t>环比分别下跌</w:t>
      </w:r>
      <w:r>
        <w:rPr>
          <w:rFonts w:hint="eastAsia"/>
          <w:lang w:val="en-US" w:eastAsia="zh-CN"/>
        </w:rPr>
        <w:t>1.33%和6.98%。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其余主要商品价格基本稳定。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  <w:lang w:eastAsia="zh-CN"/>
        </w:rPr>
        <w:t>虽然中美贸易谈判存在一定不确定因素，但国内大豆供给、库存相对稳定，预计短期内不会出现较大波动；瓜果蔬菜、水产品、肉禽蛋供应充足，但随着中秋节临近，价格可能会出现一波上扬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eastAsia="仿宋_GB2312"/>
          <w:lang w:val="en-US" w:eastAsia="zh-CN"/>
        </w:rPr>
      </w:pPr>
      <w:r>
        <w:rPr>
          <w:rFonts w:hint="eastAsia"/>
        </w:rPr>
        <w:t>温州市商务局流通发展处</w:t>
      </w:r>
      <w:r>
        <w:rPr>
          <w:rFonts w:hint="eastAsia"/>
          <w:lang w:val="en-US" w:eastAsia="zh-CN"/>
        </w:rPr>
        <w:t>陈雪凡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2019年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C945"/>
    <w:multiLevelType w:val="singleLevel"/>
    <w:tmpl w:val="2F8BC94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97ECC"/>
    <w:rsid w:val="00980695"/>
    <w:rsid w:val="02CF4A4A"/>
    <w:rsid w:val="063F0ABC"/>
    <w:rsid w:val="06A97B71"/>
    <w:rsid w:val="06B25DE1"/>
    <w:rsid w:val="07302223"/>
    <w:rsid w:val="0B10739C"/>
    <w:rsid w:val="0D8E3719"/>
    <w:rsid w:val="16694150"/>
    <w:rsid w:val="16BD722A"/>
    <w:rsid w:val="1A052B9B"/>
    <w:rsid w:val="1B3223FE"/>
    <w:rsid w:val="1E891F74"/>
    <w:rsid w:val="1FB5050F"/>
    <w:rsid w:val="22942679"/>
    <w:rsid w:val="24C72FD3"/>
    <w:rsid w:val="285D7AB5"/>
    <w:rsid w:val="2AA97ECC"/>
    <w:rsid w:val="2B093FD6"/>
    <w:rsid w:val="32E178DB"/>
    <w:rsid w:val="34DF7E0B"/>
    <w:rsid w:val="35153AF6"/>
    <w:rsid w:val="358407C7"/>
    <w:rsid w:val="3685145D"/>
    <w:rsid w:val="397B6F04"/>
    <w:rsid w:val="3E9731DE"/>
    <w:rsid w:val="3FC25632"/>
    <w:rsid w:val="42734646"/>
    <w:rsid w:val="435D221A"/>
    <w:rsid w:val="43F100EE"/>
    <w:rsid w:val="44B868B0"/>
    <w:rsid w:val="4D55617E"/>
    <w:rsid w:val="50744B76"/>
    <w:rsid w:val="50841EB2"/>
    <w:rsid w:val="5382752E"/>
    <w:rsid w:val="55BA1450"/>
    <w:rsid w:val="56833A93"/>
    <w:rsid w:val="59C3388E"/>
    <w:rsid w:val="5BF867BC"/>
    <w:rsid w:val="5C1D2C96"/>
    <w:rsid w:val="60CB6319"/>
    <w:rsid w:val="618F6F0C"/>
    <w:rsid w:val="61B1058B"/>
    <w:rsid w:val="63170E94"/>
    <w:rsid w:val="66521724"/>
    <w:rsid w:val="674D66ED"/>
    <w:rsid w:val="67823B7A"/>
    <w:rsid w:val="68C95C7C"/>
    <w:rsid w:val="6EAB535A"/>
    <w:rsid w:val="718579F3"/>
    <w:rsid w:val="719D5993"/>
    <w:rsid w:val="71F6368B"/>
    <w:rsid w:val="724C7B17"/>
    <w:rsid w:val="72DA6577"/>
    <w:rsid w:val="741368C6"/>
    <w:rsid w:val="7CDE1CB7"/>
    <w:rsid w:val="7D093146"/>
    <w:rsid w:val="7D5B09F4"/>
    <w:rsid w:val="7E4D398C"/>
    <w:rsid w:val="7F4D3019"/>
    <w:rsid w:val="7F8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paragraph" w:customStyle="1" w:styleId="12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hilite"/>
    <w:basedOn w:val="6"/>
    <w:qFormat/>
    <w:uiPriority w:val="0"/>
    <w:rPr>
      <w:color w:val="FFFFFF"/>
      <w:shd w:val="clear" w:fill="666677"/>
    </w:rPr>
  </w:style>
  <w:style w:type="character" w:customStyle="1" w:styleId="15">
    <w:name w:val="active6"/>
    <w:basedOn w:val="6"/>
    <w:qFormat/>
    <w:uiPriority w:val="0"/>
    <w:rPr>
      <w:color w:val="00FF00"/>
      <w:shd w:val="clear" w:fill="000000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hilite6"/>
    <w:basedOn w:val="6"/>
    <w:qFormat/>
    <w:uiPriority w:val="0"/>
    <w:rPr>
      <w:color w:val="FFFFFF"/>
      <w:shd w:val="clear" w:fill="666677"/>
    </w:rPr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22">
    <w:name w:val="hilite5"/>
    <w:basedOn w:val="6"/>
    <w:qFormat/>
    <w:uiPriority w:val="0"/>
    <w:rPr>
      <w:color w:val="FFFFFF"/>
      <w:shd w:val="clear" w:fill="666677"/>
    </w:rPr>
  </w:style>
  <w:style w:type="paragraph" w:customStyle="1" w:styleId="23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">
    <w:name w:val="active8"/>
    <w:basedOn w:val="6"/>
    <w:qFormat/>
    <w:uiPriority w:val="0"/>
    <w:rPr>
      <w:color w:val="00FF00"/>
      <w:shd w:val="clear" w:fill="000000"/>
    </w:rPr>
  </w:style>
  <w:style w:type="paragraph" w:customStyle="1" w:styleId="26">
    <w:name w:val="_Style 2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2019-07-22T06:24:00Z</dcterms:created>
  <dc:creator>路上农夫</dc:creator>
  <cp:lastModifiedBy>路上农夫</cp:lastModifiedBy>
  <cp:lastPrinted>2019-09-09T07:57:50Z</cp:lastPrinted>
  <dcterms:modified xsi:type="dcterms:W3CDTF">2019-09-09T08:02:25Z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